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1A7F9D" w:rsidP="001E7BE5">
      <w:pPr>
        <w:widowControl/>
        <w:ind w:left="5760" w:firstLine="0"/>
        <w:jc w:val="left"/>
      </w:pPr>
      <w:r>
        <w:t>08.06.</w:t>
      </w:r>
      <w:r w:rsidR="004D34A0" w:rsidRPr="00AD76C1">
        <w:t>20</w:t>
      </w:r>
      <w:r>
        <w:t xml:space="preserve">18 </w:t>
      </w:r>
      <w:r w:rsidR="004D34A0" w:rsidRPr="00AD76C1">
        <w:t>г.</w:t>
      </w:r>
    </w:p>
    <w:p w:rsidR="00A07C34" w:rsidRPr="00AD76C1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4A6AED" w:rsidRPr="004A6AED">
        <w:rPr>
          <w:b/>
          <w:bCs/>
          <w:i w:val="0"/>
          <w:iCs w:val="0"/>
          <w:sz w:val="24"/>
          <w:szCs w:val="24"/>
        </w:rPr>
        <w:t>26</w:t>
      </w:r>
      <w:r w:rsidR="000F72D7">
        <w:rPr>
          <w:b/>
          <w:bCs/>
          <w:i w:val="0"/>
          <w:iCs w:val="0"/>
          <w:sz w:val="24"/>
          <w:szCs w:val="24"/>
        </w:rPr>
        <w:t>3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85B09" w:rsidRPr="009D6440">
        <w:rPr>
          <w:bCs/>
          <w:i w:val="0"/>
          <w:sz w:val="24"/>
          <w:szCs w:val="24"/>
        </w:rPr>
        <w:t xml:space="preserve">право заключения договора на </w:t>
      </w:r>
      <w:r w:rsidR="004A6AED" w:rsidRPr="004A6AED">
        <w:rPr>
          <w:bCs/>
          <w:i w:val="0"/>
          <w:sz w:val="24"/>
          <w:szCs w:val="24"/>
        </w:rPr>
        <w:t>оказание услуг по поверке, калибровке средств измерений для нужд АО «</w:t>
      </w:r>
      <w:proofErr w:type="spellStart"/>
      <w:r w:rsidR="004A6AED" w:rsidRPr="004A6AED">
        <w:rPr>
          <w:bCs/>
          <w:i w:val="0"/>
          <w:sz w:val="24"/>
          <w:szCs w:val="24"/>
        </w:rPr>
        <w:t>Электросетьсервис</w:t>
      </w:r>
      <w:proofErr w:type="spellEnd"/>
      <w:r w:rsidR="004A6AED" w:rsidRPr="004A6AED">
        <w:rPr>
          <w:bCs/>
          <w:i w:val="0"/>
          <w:sz w:val="24"/>
          <w:szCs w:val="24"/>
        </w:rPr>
        <w:t xml:space="preserve"> ЕНЭС»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4A6AED" w:rsidP="004A6AED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  <w:lang w:val="en-US"/>
              </w:rPr>
              <w:t>08</w:t>
            </w:r>
            <w:r w:rsidR="00AF1CE8">
              <w:rPr>
                <w:b/>
                <w:iCs/>
              </w:rPr>
              <w:t>.0</w:t>
            </w:r>
            <w:r>
              <w:rPr>
                <w:b/>
                <w:iCs/>
                <w:lang w:val="en-US"/>
              </w:rPr>
              <w:t>6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ED6A1C">
              <w:rPr>
                <w:b/>
                <w:iCs/>
              </w:rPr>
              <w:t>8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1E7BE5">
      <w:pPr>
        <w:pStyle w:val="3"/>
        <w:numPr>
          <w:ilvl w:val="0"/>
          <w:numId w:val="2"/>
        </w:numPr>
        <w:tabs>
          <w:tab w:val="num" w:pos="1080"/>
        </w:tabs>
        <w:spacing w:line="240" w:lineRule="auto"/>
        <w:ind w:left="0" w:firstLine="539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4A6AED" w:rsidRPr="00C167BF" w:rsidRDefault="004A6AED" w:rsidP="004A6AED">
      <w:pPr>
        <w:tabs>
          <w:tab w:val="left" w:pos="0"/>
        </w:tabs>
        <w:suppressAutoHyphens/>
        <w:ind w:firstLine="567"/>
        <w:rPr>
          <w:bCs/>
        </w:rPr>
      </w:pPr>
      <w:r>
        <w:rPr>
          <w:bCs/>
        </w:rPr>
        <w:t xml:space="preserve">Согласно Приказу </w:t>
      </w:r>
      <w:r w:rsidRPr="00ED572B">
        <w:rPr>
          <w:bCs/>
        </w:rPr>
        <w:t>АО «</w:t>
      </w:r>
      <w:proofErr w:type="spellStart"/>
      <w:r w:rsidRPr="00ED572B">
        <w:rPr>
          <w:bCs/>
        </w:rPr>
        <w:t>Электросетьсервис</w:t>
      </w:r>
      <w:proofErr w:type="spellEnd"/>
      <w:r w:rsidRPr="00ED572B">
        <w:rPr>
          <w:bCs/>
        </w:rPr>
        <w:t xml:space="preserve"> ЕНЭС» № </w:t>
      </w:r>
      <w:r>
        <w:rPr>
          <w:bCs/>
        </w:rPr>
        <w:t>263</w:t>
      </w:r>
      <w:r w:rsidRPr="00895FA3">
        <w:rPr>
          <w:bCs/>
        </w:rPr>
        <w:t xml:space="preserve"> от </w:t>
      </w:r>
      <w:r>
        <w:rPr>
          <w:bCs/>
        </w:rPr>
        <w:t>10.05</w:t>
      </w:r>
      <w:r w:rsidRPr="00895FA3">
        <w:rPr>
          <w:bCs/>
        </w:rPr>
        <w:t>.201</w:t>
      </w:r>
      <w:r>
        <w:rPr>
          <w:bCs/>
        </w:rPr>
        <w:t>8</w:t>
      </w:r>
      <w:r w:rsidRPr="00895FA3">
        <w:rPr>
          <w:bCs/>
        </w:rPr>
        <w:t xml:space="preserve"> </w:t>
      </w:r>
      <w:r w:rsidRPr="00ED572B">
        <w:rPr>
          <w:bCs/>
        </w:rPr>
        <w:t xml:space="preserve"> «</w:t>
      </w:r>
      <w:r w:rsidRPr="00F57CEB">
        <w:rPr>
          <w:color w:val="000000"/>
        </w:rPr>
        <w:t xml:space="preserve">О проведении открытого запроса предложений на </w:t>
      </w:r>
      <w:r w:rsidRPr="002D0353">
        <w:rPr>
          <w:color w:val="000000"/>
        </w:rPr>
        <w:t xml:space="preserve">право заключения договора на </w:t>
      </w:r>
      <w:r w:rsidRPr="00D5095A">
        <w:rPr>
          <w:bCs/>
        </w:rPr>
        <w:t>оказание услуг по поверке, калибровке средств измерений для нужд АО «</w:t>
      </w:r>
      <w:proofErr w:type="spellStart"/>
      <w:r w:rsidRPr="00D5095A">
        <w:rPr>
          <w:bCs/>
        </w:rPr>
        <w:t>Электросетьсервис</w:t>
      </w:r>
      <w:proofErr w:type="spellEnd"/>
      <w:r w:rsidRPr="00D5095A">
        <w:rPr>
          <w:bCs/>
        </w:rPr>
        <w:t xml:space="preserve"> ЕНЭС»</w:t>
      </w:r>
      <w:r w:rsidRPr="00C167BF">
        <w:rPr>
          <w:bCs/>
        </w:rPr>
        <w:t>».</w:t>
      </w:r>
    </w:p>
    <w:p w:rsidR="004A6AED" w:rsidRPr="00B5566E" w:rsidRDefault="004A6AED" w:rsidP="004A6AED">
      <w:pPr>
        <w:pStyle w:val="23"/>
        <w:widowControl w:val="0"/>
        <w:suppressAutoHyphens/>
        <w:spacing w:before="0" w:after="0"/>
        <w:ind w:right="88" w:firstLine="570"/>
        <w:jc w:val="both"/>
        <w:rPr>
          <w:bCs/>
          <w:snapToGrid/>
          <w:szCs w:val="24"/>
        </w:rPr>
      </w:pPr>
      <w:r w:rsidRPr="00C7478A">
        <w:rPr>
          <w:szCs w:val="24"/>
          <w:u w:val="single"/>
        </w:rPr>
        <w:t>Предмет запроса предложений:</w:t>
      </w:r>
      <w:r w:rsidRPr="00C7478A">
        <w:rPr>
          <w:szCs w:val="24"/>
        </w:rPr>
        <w:t xml:space="preserve"> </w:t>
      </w:r>
      <w:r w:rsidRPr="00B5566E">
        <w:rPr>
          <w:bCs/>
          <w:snapToGrid/>
          <w:szCs w:val="24"/>
        </w:rPr>
        <w:t xml:space="preserve">право заключения договора на </w:t>
      </w:r>
      <w:r w:rsidRPr="00D5095A">
        <w:rPr>
          <w:bCs/>
        </w:rPr>
        <w:t>оказание услуг по поверке, калибровке средств измерений для нужд АО «</w:t>
      </w:r>
      <w:proofErr w:type="spellStart"/>
      <w:r w:rsidRPr="00D5095A">
        <w:rPr>
          <w:bCs/>
        </w:rPr>
        <w:t>Электросетьсервис</w:t>
      </w:r>
      <w:proofErr w:type="spellEnd"/>
      <w:r w:rsidRPr="00D5095A">
        <w:rPr>
          <w:bCs/>
        </w:rPr>
        <w:t xml:space="preserve"> ЕНЭС»</w:t>
      </w:r>
      <w:r w:rsidRPr="00B5566E">
        <w:rPr>
          <w:bCs/>
          <w:snapToGrid/>
          <w:szCs w:val="24"/>
        </w:rPr>
        <w:t>.</w:t>
      </w:r>
    </w:p>
    <w:p w:rsidR="004A6AED" w:rsidRDefault="004A6AED" w:rsidP="004A6AED">
      <w:pPr>
        <w:pStyle w:val="af4"/>
        <w:tabs>
          <w:tab w:val="left" w:pos="9720"/>
          <w:tab w:val="left" w:pos="9900"/>
        </w:tabs>
        <w:ind w:left="0" w:right="-44" w:firstLine="567"/>
        <w:jc w:val="both"/>
        <w:rPr>
          <w:sz w:val="24"/>
        </w:rPr>
      </w:pPr>
      <w:r w:rsidRPr="00D5095A">
        <w:rPr>
          <w:sz w:val="24"/>
        </w:rPr>
        <w:t>Извещение о проведении открытого запроса предложений и Закупочная документация опубликованы 11.05.2018  на официальном сайте (www.zakupki.gov.ru), закупка № 31806470695, на сайте АО «</w:t>
      </w:r>
      <w:proofErr w:type="spellStart"/>
      <w:r w:rsidRPr="00D5095A">
        <w:rPr>
          <w:sz w:val="24"/>
        </w:rPr>
        <w:t>Электросетьсервис</w:t>
      </w:r>
      <w:proofErr w:type="spellEnd"/>
      <w:r w:rsidRPr="00D5095A">
        <w:rPr>
          <w:sz w:val="24"/>
        </w:rPr>
        <w:t xml:space="preserve"> ЕНЭС» (</w:t>
      </w:r>
      <w:r w:rsidRPr="00D5095A">
        <w:rPr>
          <w:sz w:val="24"/>
          <w:u w:val="single"/>
        </w:rPr>
        <w:t>www.ess-enes.ru</w:t>
      </w:r>
      <w:r w:rsidRPr="00D5095A">
        <w:rPr>
          <w:sz w:val="24"/>
        </w:rPr>
        <w:t>).</w:t>
      </w:r>
    </w:p>
    <w:p w:rsidR="004A6AED" w:rsidRDefault="004A6AED" w:rsidP="004A6AED">
      <w:pPr>
        <w:pStyle w:val="af4"/>
        <w:tabs>
          <w:tab w:val="left" w:pos="9720"/>
          <w:tab w:val="left" w:pos="9900"/>
        </w:tabs>
        <w:ind w:left="0" w:right="-44" w:firstLine="567"/>
        <w:jc w:val="both"/>
      </w:pPr>
      <w:r w:rsidRPr="002C2055">
        <w:rPr>
          <w:b/>
          <w:sz w:val="24"/>
        </w:rPr>
        <w:t>Лот № 1</w:t>
      </w:r>
      <w:r>
        <w:t xml:space="preserve"> «</w:t>
      </w:r>
      <w:r w:rsidRPr="00D5095A">
        <w:rPr>
          <w:bCs/>
          <w:iCs/>
          <w:sz w:val="24"/>
        </w:rPr>
        <w:t>Оказание услуг по поверке, калибровке средств измерений для нужд АО «</w:t>
      </w:r>
      <w:proofErr w:type="spellStart"/>
      <w:r w:rsidRPr="00D5095A">
        <w:rPr>
          <w:bCs/>
          <w:iCs/>
          <w:sz w:val="24"/>
        </w:rPr>
        <w:t>Электросетьсервис</w:t>
      </w:r>
      <w:proofErr w:type="spellEnd"/>
      <w:r w:rsidRPr="00D5095A">
        <w:rPr>
          <w:bCs/>
          <w:iCs/>
          <w:sz w:val="24"/>
        </w:rPr>
        <w:t xml:space="preserve"> ЕНЭС»</w:t>
      </w:r>
      <w:r>
        <w:t>».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6"/>
        <w:gridCol w:w="3968"/>
      </w:tblGrid>
      <w:tr w:rsidR="00195DA7" w:rsidRPr="00AD76C1" w:rsidTr="004A6AED">
        <w:trPr>
          <w:trHeight w:val="1177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7" w:rsidRPr="00AD76C1" w:rsidRDefault="00195DA7" w:rsidP="00195DA7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7" w:rsidRPr="00AD76C1" w:rsidRDefault="00195DA7" w:rsidP="00195DA7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195DA7" w:rsidRPr="00AD76C1" w:rsidRDefault="00195DA7" w:rsidP="00195DA7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7" w:rsidRPr="00AD76C1" w:rsidRDefault="00195DA7" w:rsidP="00195DA7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4A6AED" w:rsidRPr="00AD76C1" w:rsidTr="004A6AED">
        <w:trPr>
          <w:trHeight w:val="889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ED" w:rsidRPr="006F5A53" w:rsidRDefault="004A6AED" w:rsidP="004A6AED">
            <w:pPr>
              <w:widowControl/>
              <w:ind w:firstLine="33"/>
            </w:pPr>
            <w:r>
              <w:rPr>
                <w:bCs/>
                <w:iCs/>
              </w:rPr>
              <w:t>О</w:t>
            </w:r>
            <w:r w:rsidRPr="007F1B6F">
              <w:rPr>
                <w:bCs/>
                <w:iCs/>
              </w:rPr>
              <w:t>казание услуг по поверке, калибровке средств измерений для нужд АО «</w:t>
            </w:r>
            <w:proofErr w:type="spellStart"/>
            <w:r w:rsidRPr="007F1B6F">
              <w:rPr>
                <w:bCs/>
                <w:iCs/>
              </w:rPr>
              <w:t>Электросетьсервис</w:t>
            </w:r>
            <w:proofErr w:type="spellEnd"/>
            <w:r w:rsidRPr="007F1B6F">
              <w:rPr>
                <w:bCs/>
                <w:iCs/>
              </w:rPr>
              <w:t xml:space="preserve"> ЕНЭС»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ED" w:rsidRPr="00EE24AB" w:rsidRDefault="004A6AED" w:rsidP="004A6AED">
            <w:pPr>
              <w:widowControl/>
              <w:ind w:firstLine="33"/>
              <w:jc w:val="center"/>
              <w:rPr>
                <w:highlight w:val="yellow"/>
              </w:rPr>
            </w:pPr>
            <w:r>
              <w:t>555 000,00</w:t>
            </w:r>
            <w:r w:rsidRPr="005178E0">
              <w:t> 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ED" w:rsidRPr="003A48E7" w:rsidRDefault="004A6AED" w:rsidP="004A6AED">
            <w:pPr>
              <w:ind w:firstLine="0"/>
              <w:rPr>
                <w:highlight w:val="yellow"/>
              </w:rPr>
            </w:pPr>
            <w:r>
              <w:t>С</w:t>
            </w:r>
            <w:r w:rsidRPr="007F1B6F">
              <w:t>о дня заключения договора, по предварительным письменным заявкам Заказчика</w:t>
            </w:r>
            <w:r>
              <w:t xml:space="preserve"> по </w:t>
            </w:r>
            <w:r w:rsidRPr="007F1B6F">
              <w:t>31.12.2018</w:t>
            </w:r>
          </w:p>
        </w:tc>
      </w:tr>
    </w:tbl>
    <w:p w:rsid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6614BF" w:rsidRPr="006614BF" w:rsidRDefault="006614BF" w:rsidP="006614BF">
      <w:pPr>
        <w:pStyle w:val="a9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n-US"/>
        </w:rPr>
      </w:pPr>
      <w:r w:rsidRPr="006614BF">
        <w:rPr>
          <w:b/>
          <w:sz w:val="24"/>
          <w:szCs w:val="24"/>
        </w:rPr>
        <w:t>ФИКСИРОВАНИЕ ДАННЫХ. ВСКРЫТИЕ КОНВЕРТОВ:</w:t>
      </w:r>
    </w:p>
    <w:p w:rsidR="004A6AED" w:rsidRPr="007D7FE8" w:rsidRDefault="004A6AED" w:rsidP="004A6AED">
      <w:pPr>
        <w:widowControl/>
        <w:numPr>
          <w:ilvl w:val="1"/>
          <w:numId w:val="17"/>
        </w:numPr>
        <w:ind w:left="0" w:firstLine="709"/>
      </w:pPr>
      <w:r w:rsidRPr="007D7FE8">
        <w:t>На данный запрос предложений Заявки поступили от Участников:</w:t>
      </w:r>
    </w:p>
    <w:p w:rsidR="004A6AED" w:rsidRDefault="004A6AED" w:rsidP="004A6AED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7F1B6F">
        <w:rPr>
          <w:b/>
        </w:rPr>
        <w:t xml:space="preserve">ФБУ </w:t>
      </w:r>
      <w:r>
        <w:rPr>
          <w:b/>
        </w:rPr>
        <w:t>«</w:t>
      </w:r>
      <w:r w:rsidRPr="007F1B6F">
        <w:rPr>
          <w:b/>
        </w:rPr>
        <w:t>Новосибирский ЦСМ</w:t>
      </w:r>
      <w:r>
        <w:rPr>
          <w:b/>
        </w:rPr>
        <w:t>».</w:t>
      </w:r>
    </w:p>
    <w:p w:rsidR="004A6AED" w:rsidRDefault="004A6AED" w:rsidP="004A6AED">
      <w:pPr>
        <w:pStyle w:val="a9"/>
        <w:numPr>
          <w:ilvl w:val="1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 w:rsidRPr="00141313">
        <w:rPr>
          <w:sz w:val="24"/>
          <w:szCs w:val="24"/>
        </w:rPr>
        <w:t xml:space="preserve">Согласно Протоколу фиксирования данных вскрытия конвертов от </w:t>
      </w:r>
      <w:r>
        <w:rPr>
          <w:sz w:val="24"/>
          <w:szCs w:val="24"/>
        </w:rPr>
        <w:t>22.05</w:t>
      </w:r>
      <w:r w:rsidRPr="0014131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41313">
        <w:rPr>
          <w:sz w:val="24"/>
          <w:szCs w:val="24"/>
        </w:rPr>
        <w:t xml:space="preserve"> № </w:t>
      </w:r>
      <w:r>
        <w:rPr>
          <w:sz w:val="24"/>
          <w:szCs w:val="24"/>
        </w:rPr>
        <w:t>263-Вскр</w:t>
      </w:r>
      <w:r w:rsidRPr="00141313">
        <w:rPr>
          <w:sz w:val="24"/>
          <w:szCs w:val="24"/>
        </w:rPr>
        <w:t xml:space="preserve"> Заявки представлены Участниками со следующими данными</w:t>
      </w:r>
      <w:r w:rsidRPr="00C7478A">
        <w:rPr>
          <w:sz w:val="24"/>
          <w:szCs w:val="24"/>
        </w:rPr>
        <w:t>:</w:t>
      </w:r>
      <w:r w:rsidRPr="00D35730">
        <w:rPr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984"/>
        <w:gridCol w:w="3402"/>
      </w:tblGrid>
      <w:tr w:rsidR="004A6AED" w:rsidRPr="00AC116C" w:rsidTr="004A6AED">
        <w:trPr>
          <w:trHeight w:val="208"/>
        </w:trPr>
        <w:tc>
          <w:tcPr>
            <w:tcW w:w="2694" w:type="dxa"/>
            <w:vAlign w:val="center"/>
          </w:tcPr>
          <w:p w:rsidR="004A6AED" w:rsidRPr="00AC116C" w:rsidRDefault="004A6AED" w:rsidP="004A6AED">
            <w:pPr>
              <w:ind w:left="-42" w:right="-64" w:firstLine="76"/>
              <w:jc w:val="center"/>
              <w:rPr>
                <w:b/>
                <w:bCs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4A6AED" w:rsidRPr="00AC116C" w:rsidRDefault="004A6AED" w:rsidP="004A6AED">
            <w:pPr>
              <w:ind w:left="-42" w:right="-64" w:firstLine="0"/>
              <w:jc w:val="center"/>
              <w:rPr>
                <w:b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4A6AED" w:rsidRPr="00AC116C" w:rsidRDefault="004A6AED" w:rsidP="004A6AED">
            <w:pPr>
              <w:ind w:firstLine="0"/>
              <w:jc w:val="center"/>
              <w:rPr>
                <w:b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1984" w:type="dxa"/>
            <w:vAlign w:val="center"/>
          </w:tcPr>
          <w:p w:rsidR="004A6AED" w:rsidRPr="004D0E4A" w:rsidRDefault="004A6AED" w:rsidP="004A6AED">
            <w:pPr>
              <w:ind w:firstLine="0"/>
              <w:jc w:val="center"/>
              <w:rPr>
                <w:b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4A6AED" w:rsidRPr="00AC116C" w:rsidRDefault="004A6AED" w:rsidP="004A6AED">
            <w:pPr>
              <w:ind w:firstLine="0"/>
              <w:jc w:val="center"/>
              <w:rPr>
                <w:b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3402" w:type="dxa"/>
            <w:vAlign w:val="center"/>
          </w:tcPr>
          <w:p w:rsidR="004A6AED" w:rsidRPr="00AC116C" w:rsidRDefault="004A6AED" w:rsidP="004A6AED">
            <w:pPr>
              <w:ind w:firstLine="0"/>
              <w:jc w:val="center"/>
              <w:rPr>
                <w:b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4A6AED" w:rsidRPr="00AC116C" w:rsidTr="004A6AED">
        <w:trPr>
          <w:trHeight w:val="642"/>
        </w:trPr>
        <w:tc>
          <w:tcPr>
            <w:tcW w:w="2694" w:type="dxa"/>
            <w:vAlign w:val="center"/>
          </w:tcPr>
          <w:p w:rsidR="004A6AED" w:rsidRPr="00120812" w:rsidRDefault="004A6AED" w:rsidP="004A6AED">
            <w:pPr>
              <w:widowControl/>
              <w:ind w:firstLine="0"/>
            </w:pPr>
            <w:r w:rsidRPr="007F1B6F">
              <w:t xml:space="preserve">ФБУ </w:t>
            </w:r>
            <w:r>
              <w:t>«</w:t>
            </w:r>
            <w:r w:rsidRPr="007F1B6F">
              <w:t>Новосибирский ЦСМ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4A6AED" w:rsidRDefault="004A6AED" w:rsidP="004A6AED">
            <w:pPr>
              <w:ind w:firstLine="0"/>
              <w:jc w:val="center"/>
            </w:pPr>
            <w:r>
              <w:t>554 228,77</w:t>
            </w:r>
          </w:p>
        </w:tc>
        <w:tc>
          <w:tcPr>
            <w:tcW w:w="1984" w:type="dxa"/>
            <w:vAlign w:val="center"/>
          </w:tcPr>
          <w:p w:rsidR="004A6AED" w:rsidRDefault="004A6AED" w:rsidP="004A6AED">
            <w:pPr>
              <w:ind w:firstLine="0"/>
              <w:jc w:val="center"/>
            </w:pPr>
            <w:r>
              <w:t>-*</w:t>
            </w:r>
          </w:p>
        </w:tc>
        <w:tc>
          <w:tcPr>
            <w:tcW w:w="3402" w:type="dxa"/>
            <w:vAlign w:val="center"/>
          </w:tcPr>
          <w:p w:rsidR="004A6AED" w:rsidRPr="00F131B9" w:rsidRDefault="004A6AED" w:rsidP="004A6AED">
            <w:pPr>
              <w:widowControl/>
              <w:ind w:left="-108" w:firstLine="108"/>
              <w:jc w:val="center"/>
            </w:pPr>
            <w:r>
              <w:t>15 рабочих дней с момента предоставления С</w:t>
            </w:r>
            <w:proofErr w:type="gramStart"/>
            <w:r>
              <w:t>И(</w:t>
            </w:r>
            <w:proofErr w:type="gramEnd"/>
            <w:r>
              <w:t>ИО) исполнителю, при наличии предоплаты на лицевом счете исполнителя</w:t>
            </w:r>
          </w:p>
        </w:tc>
      </w:tr>
    </w:tbl>
    <w:p w:rsidR="004A6AED" w:rsidRPr="00F969E2" w:rsidRDefault="004A6AED" w:rsidP="004A6AED">
      <w:pPr>
        <w:widowControl/>
        <w:tabs>
          <w:tab w:val="left" w:pos="567"/>
        </w:tabs>
        <w:ind w:right="142"/>
        <w:rPr>
          <w:sz w:val="20"/>
          <w:szCs w:val="20"/>
        </w:rPr>
      </w:pPr>
      <w:r>
        <w:rPr>
          <w:sz w:val="20"/>
          <w:szCs w:val="20"/>
        </w:rPr>
        <w:t>*</w:t>
      </w:r>
      <w:r w:rsidRPr="00F969E2">
        <w:rPr>
          <w:sz w:val="20"/>
          <w:szCs w:val="20"/>
        </w:rPr>
        <w:t>На момент окончания срока подачи Заявок Участников, Заявка от Участника в бумажном виде не поступила.</w:t>
      </w:r>
    </w:p>
    <w:p w:rsidR="009B039F" w:rsidRPr="001A7F9D" w:rsidRDefault="009B039F" w:rsidP="009B039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</w:p>
    <w:p w:rsidR="004A6AED" w:rsidRPr="001A7F9D" w:rsidRDefault="004A6AED" w:rsidP="009B039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</w:p>
    <w:p w:rsidR="004A6AED" w:rsidRPr="001A7F9D" w:rsidRDefault="004A6AED" w:rsidP="009B039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</w:p>
    <w:p w:rsidR="00D21BD2" w:rsidRPr="00AD76C1" w:rsidRDefault="006614BF" w:rsidP="006614BF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lastRenderedPageBreak/>
        <w:t>РЕШЕНИЕ ЗАКУПОЧНОЙ КОМИССИИ:</w:t>
      </w:r>
    </w:p>
    <w:p w:rsidR="00C9209E" w:rsidRDefault="00C9209E" w:rsidP="00C9209E">
      <w:pPr>
        <w:pStyle w:val="ac"/>
        <w:numPr>
          <w:ilvl w:val="1"/>
          <w:numId w:val="2"/>
        </w:numPr>
        <w:tabs>
          <w:tab w:val="clear" w:pos="1800"/>
          <w:tab w:val="num" w:pos="0"/>
          <w:tab w:val="left" w:pos="1440"/>
        </w:tabs>
        <w:ind w:left="0" w:firstLine="709"/>
      </w:pPr>
      <w:r w:rsidRPr="00294328">
        <w:t>На основании п.</w:t>
      </w:r>
      <w:r w:rsidR="005A7FEC" w:rsidRPr="005A7FEC">
        <w:t>3</w:t>
      </w:r>
      <w:r w:rsidR="005A7FEC">
        <w:t xml:space="preserve">.9.1 а) </w:t>
      </w:r>
      <w:r w:rsidRPr="00294328">
        <w:rPr>
          <w:iCs/>
          <w:spacing w:val="1"/>
        </w:rPr>
        <w:t>п</w:t>
      </w:r>
      <w:r w:rsidRPr="00294328">
        <w:t xml:space="preserve">ризнать открытый запрос предложений на право заключения договора на </w:t>
      </w:r>
      <w:r w:rsidR="005A7FEC">
        <w:rPr>
          <w:bCs/>
          <w:iCs/>
        </w:rPr>
        <w:t>о</w:t>
      </w:r>
      <w:r w:rsidR="005A7FEC" w:rsidRPr="005A7FEC">
        <w:rPr>
          <w:bCs/>
          <w:iCs/>
        </w:rPr>
        <w:t>казание услуг по поверке, калибровке средств измерений для нужд АО «</w:t>
      </w:r>
      <w:proofErr w:type="spellStart"/>
      <w:r w:rsidR="005A7FEC" w:rsidRPr="005A7FEC">
        <w:rPr>
          <w:bCs/>
          <w:iCs/>
        </w:rPr>
        <w:t>Электросетьсервис</w:t>
      </w:r>
      <w:proofErr w:type="spellEnd"/>
      <w:r w:rsidR="005A7FEC" w:rsidRPr="005A7FEC">
        <w:rPr>
          <w:bCs/>
          <w:iCs/>
        </w:rPr>
        <w:t xml:space="preserve"> ЕНЭС»</w:t>
      </w:r>
      <w:r w:rsidRPr="00750CBE">
        <w:rPr>
          <w:color w:val="000000"/>
        </w:rPr>
        <w:t xml:space="preserve"> </w:t>
      </w:r>
      <w:r w:rsidRPr="00750CBE">
        <w:t>несостоявшимся</w:t>
      </w:r>
      <w:r w:rsidR="005A7FEC">
        <w:t xml:space="preserve"> ввиду подачи только одной Заявки</w:t>
      </w:r>
      <w:r w:rsidRPr="00750CBE">
        <w:t>.</w:t>
      </w:r>
    </w:p>
    <w:p w:rsidR="00294328" w:rsidRPr="00750CBE" w:rsidRDefault="00294328" w:rsidP="00C9209E">
      <w:pPr>
        <w:pStyle w:val="ac"/>
        <w:numPr>
          <w:ilvl w:val="1"/>
          <w:numId w:val="2"/>
        </w:numPr>
        <w:tabs>
          <w:tab w:val="clear" w:pos="1800"/>
          <w:tab w:val="num" w:pos="0"/>
          <w:tab w:val="left" w:pos="1440"/>
        </w:tabs>
        <w:ind w:left="0" w:firstLine="709"/>
      </w:pPr>
      <w:r w:rsidRPr="00750CBE">
        <w:t>Вынести вопрос</w:t>
      </w:r>
      <w:r w:rsidRPr="00A95B77">
        <w:t xml:space="preserve"> о закупке </w:t>
      </w:r>
      <w:r w:rsidR="005A7FEC" w:rsidRPr="005A7FEC">
        <w:rPr>
          <w:bCs/>
          <w:iCs/>
          <w:color w:val="000000"/>
        </w:rPr>
        <w:t>услуг по поверке, калибровке средств измерений для нужд АО «</w:t>
      </w:r>
      <w:proofErr w:type="spellStart"/>
      <w:r w:rsidR="005A7FEC" w:rsidRPr="005A7FEC">
        <w:rPr>
          <w:bCs/>
          <w:iCs/>
          <w:color w:val="000000"/>
        </w:rPr>
        <w:t>Электросетьсервис</w:t>
      </w:r>
      <w:proofErr w:type="spellEnd"/>
      <w:r w:rsidR="005A7FEC" w:rsidRPr="005A7FEC">
        <w:rPr>
          <w:bCs/>
          <w:iCs/>
          <w:color w:val="000000"/>
        </w:rPr>
        <w:t xml:space="preserve"> ЕНЭС»</w:t>
      </w:r>
      <w:r w:rsidRPr="00750CBE">
        <w:rPr>
          <w:bCs/>
          <w:color w:val="000000"/>
        </w:rPr>
        <w:t xml:space="preserve"> </w:t>
      </w:r>
      <w:r>
        <w:t xml:space="preserve">на заседание ЦКК </w:t>
      </w:r>
      <w:r w:rsidRPr="00362BBD">
        <w:t>АО «</w:t>
      </w:r>
      <w:proofErr w:type="spellStart"/>
      <w:r w:rsidRPr="00362BBD">
        <w:t>Электросетьсервис</w:t>
      </w:r>
      <w:proofErr w:type="spellEnd"/>
      <w:r w:rsidRPr="00362BBD">
        <w:t xml:space="preserve"> ЕНЭС».</w:t>
      </w:r>
    </w:p>
    <w:p w:rsidR="00C9209E" w:rsidRDefault="00C9209E" w:rsidP="00C9209E">
      <w:pPr>
        <w:widowControl/>
        <w:overflowPunct w:val="0"/>
        <w:autoSpaceDE w:val="0"/>
        <w:autoSpaceDN w:val="0"/>
        <w:adjustRightInd w:val="0"/>
        <w:ind w:right="-1"/>
        <w:textAlignment w:val="baseline"/>
      </w:pPr>
    </w:p>
    <w:p w:rsidR="008875BD" w:rsidRDefault="004D34A0" w:rsidP="00C9209E">
      <w:pPr>
        <w:widowControl/>
        <w:overflowPunct w:val="0"/>
        <w:autoSpaceDE w:val="0"/>
        <w:autoSpaceDN w:val="0"/>
        <w:adjustRightInd w:val="0"/>
        <w:ind w:right="-1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C9209E" w:rsidRPr="00AD76C1" w:rsidRDefault="00C9209E" w:rsidP="00C9209E">
      <w:pPr>
        <w:widowControl/>
        <w:overflowPunct w:val="0"/>
        <w:autoSpaceDE w:val="0"/>
        <w:autoSpaceDN w:val="0"/>
        <w:adjustRightInd w:val="0"/>
        <w:ind w:right="-1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984"/>
        <w:gridCol w:w="4820"/>
      </w:tblGrid>
      <w:tr w:rsidR="00AB4A1B" w:rsidRPr="00AD76C1" w:rsidTr="00DF33E6">
        <w:trPr>
          <w:trHeight w:val="10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F34361" w:rsidP="00EC66A1">
            <w:pPr>
              <w:ind w:left="-43" w:firstLine="0"/>
              <w:rPr>
                <w:color w:val="000000"/>
              </w:rPr>
            </w:pPr>
            <w:r w:rsidRPr="00F34361">
              <w:rPr>
                <w:color w:val="000000"/>
              </w:rPr>
              <w:t xml:space="preserve">Заместитель начальника департамента - начальник </w:t>
            </w:r>
            <w:proofErr w:type="gramStart"/>
            <w:r w:rsidRPr="00F34361">
              <w:rPr>
                <w:color w:val="000000"/>
              </w:rPr>
              <w:t>отдела организации закупочной деятельности Департамента комплектации</w:t>
            </w:r>
            <w:proofErr w:type="gramEnd"/>
            <w:r w:rsidRPr="00F34361">
              <w:rPr>
                <w:color w:val="000000"/>
              </w:rPr>
              <w:t xml:space="preserve"> и закупочной деятельности АО «</w:t>
            </w:r>
            <w:proofErr w:type="spellStart"/>
            <w:r w:rsidRPr="00F34361">
              <w:rPr>
                <w:color w:val="000000"/>
              </w:rPr>
              <w:t>Электросетьсервис</w:t>
            </w:r>
            <w:proofErr w:type="spellEnd"/>
            <w:r w:rsidRPr="00F34361">
              <w:rPr>
                <w:color w:val="000000"/>
              </w:rPr>
              <w:t xml:space="preserve"> ЕНЭС»</w:t>
            </w:r>
          </w:p>
        </w:tc>
      </w:tr>
    </w:tbl>
    <w:p w:rsidR="007A5797" w:rsidRPr="009B039F" w:rsidRDefault="007A5797" w:rsidP="001A7F9D">
      <w:pPr>
        <w:rPr>
          <w:sz w:val="20"/>
        </w:rPr>
      </w:pPr>
      <w:bookmarkStart w:id="0" w:name="_GoBack"/>
      <w:bookmarkEnd w:id="0"/>
    </w:p>
    <w:sectPr w:rsidR="007A5797" w:rsidRPr="009B039F" w:rsidSect="001A7F9D">
      <w:footerReference w:type="default" r:id="rId9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ED" w:rsidRDefault="004A6AED" w:rsidP="009B1509">
      <w:r>
        <w:separator/>
      </w:r>
    </w:p>
  </w:endnote>
  <w:endnote w:type="continuationSeparator" w:id="0">
    <w:p w:rsidR="004A6AED" w:rsidRDefault="004A6AED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9D" w:rsidRPr="004A6AED" w:rsidRDefault="001A7F9D" w:rsidP="001A7F9D">
    <w:pPr>
      <w:tabs>
        <w:tab w:val="left" w:pos="3497"/>
        <w:tab w:val="center" w:pos="5161"/>
      </w:tabs>
      <w:jc w:val="center"/>
      <w:outlineLvl w:val="0"/>
      <w:rPr>
        <w:bCs/>
        <w:kern w:val="28"/>
        <w:sz w:val="18"/>
        <w:szCs w:val="18"/>
      </w:rPr>
    </w:pPr>
    <w:r w:rsidRPr="004A6AED">
      <w:rPr>
        <w:bCs/>
        <w:kern w:val="28"/>
        <w:sz w:val="18"/>
        <w:szCs w:val="18"/>
      </w:rPr>
      <w:t xml:space="preserve">Протокол № 263-1 от </w:t>
    </w:r>
    <w:r>
      <w:rPr>
        <w:bCs/>
        <w:kern w:val="28"/>
        <w:sz w:val="18"/>
        <w:szCs w:val="18"/>
      </w:rPr>
      <w:t>08</w:t>
    </w:r>
    <w:r w:rsidRPr="004A6AED">
      <w:rPr>
        <w:bCs/>
        <w:kern w:val="28"/>
        <w:sz w:val="18"/>
        <w:szCs w:val="18"/>
      </w:rPr>
      <w:t>.06.2018</w:t>
    </w:r>
  </w:p>
  <w:p w:rsidR="001A7F9D" w:rsidRPr="004A6AED" w:rsidRDefault="001A7F9D" w:rsidP="001A7F9D">
    <w:pPr>
      <w:ind w:firstLine="0"/>
      <w:jc w:val="center"/>
      <w:rPr>
        <w:sz w:val="18"/>
        <w:szCs w:val="18"/>
      </w:rPr>
    </w:pPr>
    <w:r w:rsidRPr="004A6AED">
      <w:rPr>
        <w:sz w:val="18"/>
        <w:szCs w:val="18"/>
      </w:rPr>
      <w:t xml:space="preserve">заочного заседания Закупочной комиссии по подведению итогов открытого запроса предложений на право заключения договора на </w:t>
    </w:r>
    <w:r w:rsidRPr="004A6AED">
      <w:rPr>
        <w:bCs/>
        <w:sz w:val="18"/>
        <w:szCs w:val="18"/>
      </w:rPr>
      <w:t>оказание услуг по поверке, калибровке средств измерений для нужд АО «</w:t>
    </w:r>
    <w:proofErr w:type="spellStart"/>
    <w:r w:rsidRPr="004A6AED">
      <w:rPr>
        <w:bCs/>
        <w:sz w:val="18"/>
        <w:szCs w:val="18"/>
      </w:rPr>
      <w:t>Электросетьсервис</w:t>
    </w:r>
    <w:proofErr w:type="spellEnd"/>
    <w:r w:rsidRPr="004A6AED">
      <w:rPr>
        <w:bCs/>
        <w:sz w:val="18"/>
        <w:szCs w:val="18"/>
      </w:rPr>
      <w:t xml:space="preserve"> ЕНЭС»</w:t>
    </w:r>
  </w:p>
  <w:p w:rsidR="001A7F9D" w:rsidRPr="004A6AED" w:rsidRDefault="001A7F9D" w:rsidP="001A7F9D">
    <w:pPr>
      <w:jc w:val="center"/>
      <w:rPr>
        <w:sz w:val="18"/>
        <w:szCs w:val="18"/>
      </w:rPr>
    </w:pPr>
    <w:r w:rsidRPr="004A6AED">
      <w:rPr>
        <w:sz w:val="18"/>
        <w:szCs w:val="18"/>
      </w:rPr>
      <w:fldChar w:fldCharType="begin"/>
    </w:r>
    <w:r w:rsidRPr="004A6AED">
      <w:rPr>
        <w:sz w:val="18"/>
        <w:szCs w:val="18"/>
      </w:rPr>
      <w:instrText>PAGE   \* MERGEFORMAT</w:instrText>
    </w:r>
    <w:r w:rsidRPr="004A6AE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4A6AE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ED" w:rsidRDefault="004A6AED" w:rsidP="009B1509">
      <w:r>
        <w:separator/>
      </w:r>
    </w:p>
  </w:footnote>
  <w:footnote w:type="continuationSeparator" w:id="0">
    <w:p w:rsidR="004A6AED" w:rsidRDefault="004A6AED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872D6"/>
    <w:multiLevelType w:val="hybridMultilevel"/>
    <w:tmpl w:val="BCEEA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4D70B3"/>
    <w:multiLevelType w:val="hybridMultilevel"/>
    <w:tmpl w:val="A378E194"/>
    <w:lvl w:ilvl="0" w:tplc="84B2005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E63BA1"/>
    <w:multiLevelType w:val="hybridMultilevel"/>
    <w:tmpl w:val="6C321DFA"/>
    <w:lvl w:ilvl="0" w:tplc="BF1AFB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4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19"/>
  </w:num>
  <w:num w:numId="5">
    <w:abstractNumId w:val="24"/>
  </w:num>
  <w:num w:numId="6">
    <w:abstractNumId w:val="9"/>
  </w:num>
  <w:num w:numId="7">
    <w:abstractNumId w:val="5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10"/>
  </w:num>
  <w:num w:numId="13">
    <w:abstractNumId w:val="14"/>
  </w:num>
  <w:num w:numId="14">
    <w:abstractNumId w:val="4"/>
  </w:num>
  <w:num w:numId="15">
    <w:abstractNumId w:val="8"/>
  </w:num>
  <w:num w:numId="16">
    <w:abstractNumId w:val="7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B5A87"/>
    <w:rsid w:val="000C072D"/>
    <w:rsid w:val="000C11A5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0F72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DA7"/>
    <w:rsid w:val="00195E0B"/>
    <w:rsid w:val="001A493E"/>
    <w:rsid w:val="001A5644"/>
    <w:rsid w:val="001A5D99"/>
    <w:rsid w:val="001A7DF2"/>
    <w:rsid w:val="001A7F9D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4328"/>
    <w:rsid w:val="00295A6E"/>
    <w:rsid w:val="002967F2"/>
    <w:rsid w:val="002977F6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9DE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A6AED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2539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A7FEC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16FB3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2DCE"/>
    <w:rsid w:val="00645726"/>
    <w:rsid w:val="00650C2F"/>
    <w:rsid w:val="00652806"/>
    <w:rsid w:val="00657EE0"/>
    <w:rsid w:val="00660035"/>
    <w:rsid w:val="006614BF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0B3D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2B14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A74EB"/>
    <w:rsid w:val="007B234B"/>
    <w:rsid w:val="007C0C77"/>
    <w:rsid w:val="007C289F"/>
    <w:rsid w:val="007C3709"/>
    <w:rsid w:val="007C6683"/>
    <w:rsid w:val="007D01C2"/>
    <w:rsid w:val="007D0E87"/>
    <w:rsid w:val="007E06F3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52B0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064B1"/>
    <w:rsid w:val="00910571"/>
    <w:rsid w:val="00910B54"/>
    <w:rsid w:val="00910C4B"/>
    <w:rsid w:val="00912AE8"/>
    <w:rsid w:val="009137DA"/>
    <w:rsid w:val="00913B14"/>
    <w:rsid w:val="00913B82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4723D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039F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5D0E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1CE8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67E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3CB8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09E"/>
    <w:rsid w:val="00C92278"/>
    <w:rsid w:val="00C92635"/>
    <w:rsid w:val="00C9431D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2AF8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33E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6A1"/>
    <w:rsid w:val="00EC6838"/>
    <w:rsid w:val="00ED2F80"/>
    <w:rsid w:val="00ED4158"/>
    <w:rsid w:val="00ED55A4"/>
    <w:rsid w:val="00ED6A1C"/>
    <w:rsid w:val="00EE1099"/>
    <w:rsid w:val="00EE3A97"/>
    <w:rsid w:val="00EE489A"/>
    <w:rsid w:val="00EE5796"/>
    <w:rsid w:val="00EE7877"/>
    <w:rsid w:val="00EF0EA0"/>
    <w:rsid w:val="00EF21D6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4361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A76D0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  <w:style w:type="paragraph" w:styleId="af5">
    <w:name w:val="Title"/>
    <w:basedOn w:val="a0"/>
    <w:next w:val="a0"/>
    <w:link w:val="af6"/>
    <w:uiPriority w:val="10"/>
    <w:qFormat/>
    <w:rsid w:val="00D72A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D72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3">
    <w:name w:val="Обычный2"/>
    <w:rsid w:val="004A6AE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  <w:style w:type="paragraph" w:styleId="af5">
    <w:name w:val="Title"/>
    <w:basedOn w:val="a0"/>
    <w:next w:val="a0"/>
    <w:link w:val="af6"/>
    <w:uiPriority w:val="10"/>
    <w:qFormat/>
    <w:rsid w:val="00D72A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D72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3">
    <w:name w:val="Обычный2"/>
    <w:rsid w:val="004A6AE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ED4D-ADE9-4615-845C-5DDE8869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3</cp:revision>
  <cp:lastPrinted>2017-08-09T07:54:00Z</cp:lastPrinted>
  <dcterms:created xsi:type="dcterms:W3CDTF">2018-06-09T10:59:00Z</dcterms:created>
  <dcterms:modified xsi:type="dcterms:W3CDTF">2018-06-09T10:59:00Z</dcterms:modified>
</cp:coreProperties>
</file>